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EB" w:rsidRDefault="005665EB" w:rsidP="005665EB">
      <w:pPr>
        <w:jc w:val="center"/>
        <w:rPr>
          <w:b/>
          <w:sz w:val="40"/>
        </w:rPr>
      </w:pPr>
      <w:r w:rsidRPr="00C43863">
        <w:rPr>
          <w:b/>
          <w:sz w:val="40"/>
        </w:rPr>
        <w:t xml:space="preserve">Zaključci i preporuke </w:t>
      </w:r>
      <w:r w:rsidR="004C2C5F">
        <w:rPr>
          <w:b/>
          <w:sz w:val="40"/>
        </w:rPr>
        <w:t>z</w:t>
      </w:r>
      <w:r>
        <w:rPr>
          <w:b/>
          <w:sz w:val="40"/>
        </w:rPr>
        <w:t xml:space="preserve">nanstvenog sektora </w:t>
      </w:r>
      <w:r w:rsidRPr="00C43863">
        <w:rPr>
          <w:b/>
          <w:sz w:val="40"/>
        </w:rPr>
        <w:t>o tranziciji Hrvatske prema klimatskoj neutralnosti</w:t>
      </w:r>
    </w:p>
    <w:p w:rsidR="005665EB" w:rsidRDefault="005665EB" w:rsidP="005665EB">
      <w:pPr>
        <w:jc w:val="center"/>
        <w:rPr>
          <w:b/>
          <w:sz w:val="40"/>
        </w:rPr>
      </w:pPr>
    </w:p>
    <w:p w:rsidR="005665EB" w:rsidRDefault="005665EB" w:rsidP="005665EB">
      <w:pPr>
        <w:rPr>
          <w:sz w:val="24"/>
        </w:rPr>
      </w:pPr>
      <w:r>
        <w:rPr>
          <w:sz w:val="24"/>
        </w:rPr>
        <w:t xml:space="preserve">Ovaj set zaključaka i preporuka sastavljen je na temelju Panel rasprave s znanstvenim sektorom o tranziciji Hrvatske prema klimatskoj neutralnosti održanoj 24.09.2021. te rezultata ankete koju je po završetku </w:t>
      </w:r>
      <w:r w:rsidR="003626BF">
        <w:rPr>
          <w:sz w:val="24"/>
        </w:rPr>
        <w:t>23</w:t>
      </w:r>
      <w:r>
        <w:rPr>
          <w:sz w:val="24"/>
        </w:rPr>
        <w:t xml:space="preserve">.9. </w:t>
      </w:r>
      <w:r w:rsidR="00EF522A">
        <w:rPr>
          <w:sz w:val="24"/>
        </w:rPr>
        <w:t xml:space="preserve">2021. </w:t>
      </w:r>
      <w:r>
        <w:rPr>
          <w:sz w:val="24"/>
        </w:rPr>
        <w:t>ispunilo 243 znanstvenika.</w:t>
      </w:r>
    </w:p>
    <w:p w:rsidR="005665EB" w:rsidRDefault="005665EB" w:rsidP="005665EB">
      <w:pPr>
        <w:spacing w:after="0"/>
        <w:jc w:val="both"/>
        <w:rPr>
          <w:sz w:val="24"/>
        </w:rPr>
      </w:pPr>
      <w:r>
        <w:rPr>
          <w:sz w:val="24"/>
        </w:rPr>
        <w:t xml:space="preserve">U panel raspravi sudjelovali su </w:t>
      </w:r>
      <w:proofErr w:type="spellStart"/>
      <w:r>
        <w:rPr>
          <w:sz w:val="24"/>
        </w:rPr>
        <w:t>panelisti</w:t>
      </w:r>
      <w:proofErr w:type="spellEnd"/>
      <w:r>
        <w:rPr>
          <w:sz w:val="24"/>
        </w:rPr>
        <w:t>:</w:t>
      </w:r>
    </w:p>
    <w:p w:rsidR="005665EB" w:rsidRPr="005665EB" w:rsidRDefault="005665EB" w:rsidP="005665E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665EB">
        <w:rPr>
          <w:rFonts w:ascii="Arial" w:hAnsi="Arial" w:cs="Arial"/>
        </w:rPr>
        <w:t>dr.sc. Mladen Domazet, Institut za političku ekologiju</w:t>
      </w:r>
    </w:p>
    <w:p w:rsidR="005665EB" w:rsidRPr="005665EB" w:rsidRDefault="005665EB" w:rsidP="005665E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665EB">
        <w:rPr>
          <w:rFonts w:ascii="Arial" w:hAnsi="Arial" w:cs="Arial"/>
        </w:rPr>
        <w:t xml:space="preserve">prof. Danijel Jug, Fakultet </w:t>
      </w:r>
      <w:proofErr w:type="spellStart"/>
      <w:r w:rsidRPr="005665EB">
        <w:rPr>
          <w:rFonts w:ascii="Arial" w:hAnsi="Arial" w:cs="Arial"/>
        </w:rPr>
        <w:t>agrobiotehničkih</w:t>
      </w:r>
      <w:proofErr w:type="spellEnd"/>
      <w:r w:rsidRPr="005665EB">
        <w:rPr>
          <w:rFonts w:ascii="Arial" w:hAnsi="Arial" w:cs="Arial"/>
        </w:rPr>
        <w:t xml:space="preserve"> znanosti Osijek</w:t>
      </w:r>
    </w:p>
    <w:p w:rsidR="005665EB" w:rsidRPr="005665EB" w:rsidRDefault="005665EB" w:rsidP="005665E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665EB">
        <w:rPr>
          <w:rFonts w:ascii="Arial" w:hAnsi="Arial" w:cs="Arial"/>
        </w:rPr>
        <w:t>dr.sc. Ivan Guettler, DHMZ</w:t>
      </w:r>
    </w:p>
    <w:p w:rsidR="005665EB" w:rsidRPr="005665EB" w:rsidRDefault="005665EB" w:rsidP="005665E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665EB">
        <w:rPr>
          <w:rFonts w:ascii="Arial" w:hAnsi="Arial" w:cs="Arial"/>
        </w:rPr>
        <w:t xml:space="preserve">dr.sc. Jelena </w:t>
      </w:r>
      <w:proofErr w:type="spellStart"/>
      <w:r w:rsidRPr="005665EB">
        <w:rPr>
          <w:rFonts w:ascii="Arial" w:hAnsi="Arial" w:cs="Arial"/>
        </w:rPr>
        <w:t>Puđak</w:t>
      </w:r>
      <w:proofErr w:type="spellEnd"/>
      <w:r w:rsidRPr="005665EB">
        <w:rPr>
          <w:rFonts w:ascii="Arial" w:hAnsi="Arial" w:cs="Arial"/>
        </w:rPr>
        <w:t xml:space="preserve">; </w:t>
      </w:r>
      <w:r w:rsidR="002240B2" w:rsidRPr="005665EB">
        <w:rPr>
          <w:rFonts w:ascii="Arial" w:hAnsi="Arial" w:cs="Arial"/>
        </w:rPr>
        <w:t>Institut</w:t>
      </w:r>
      <w:r w:rsidRPr="005665EB">
        <w:rPr>
          <w:rFonts w:ascii="Arial" w:hAnsi="Arial" w:cs="Arial"/>
        </w:rPr>
        <w:t xml:space="preserve"> društvenih znanosti "Ivo Pilar"</w:t>
      </w:r>
    </w:p>
    <w:p w:rsidR="005665EB" w:rsidRPr="005665EB" w:rsidRDefault="005665EB" w:rsidP="005665E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665EB">
        <w:rPr>
          <w:rFonts w:ascii="Arial" w:hAnsi="Arial" w:cs="Arial"/>
        </w:rPr>
        <w:t xml:space="preserve">dr.sc. Ivica </w:t>
      </w:r>
      <w:proofErr w:type="spellStart"/>
      <w:r w:rsidRPr="005665EB">
        <w:rPr>
          <w:rFonts w:ascii="Arial" w:hAnsi="Arial" w:cs="Arial"/>
        </w:rPr>
        <w:t>Vilibić</w:t>
      </w:r>
      <w:proofErr w:type="spellEnd"/>
      <w:r w:rsidRPr="005665EB">
        <w:rPr>
          <w:rFonts w:ascii="Arial" w:hAnsi="Arial" w:cs="Arial"/>
        </w:rPr>
        <w:t xml:space="preserve"> I</w:t>
      </w:r>
      <w:r w:rsidR="002240B2">
        <w:rPr>
          <w:rFonts w:ascii="Arial" w:hAnsi="Arial" w:cs="Arial"/>
        </w:rPr>
        <w:t>nstitut „Ruđer Bošković“</w:t>
      </w:r>
    </w:p>
    <w:p w:rsidR="005665EB" w:rsidRDefault="005665EB" w:rsidP="005665EB">
      <w:pPr>
        <w:spacing w:after="0"/>
        <w:jc w:val="both"/>
        <w:rPr>
          <w:sz w:val="24"/>
        </w:rPr>
      </w:pPr>
    </w:p>
    <w:p w:rsidR="005665EB" w:rsidRDefault="00EF522A" w:rsidP="00EF522A">
      <w:pPr>
        <w:spacing w:after="0"/>
        <w:jc w:val="both"/>
        <w:rPr>
          <w:rFonts w:ascii="Arial" w:hAnsi="Arial" w:cs="Arial"/>
        </w:rPr>
      </w:pPr>
      <w:r>
        <w:rPr>
          <w:sz w:val="24"/>
        </w:rPr>
        <w:t>D</w:t>
      </w:r>
      <w:r w:rsidR="005665EB" w:rsidRPr="005665EB">
        <w:rPr>
          <w:sz w:val="24"/>
        </w:rPr>
        <w:t xml:space="preserve">oc. dr. </w:t>
      </w:r>
      <w:proofErr w:type="spellStart"/>
      <w:r w:rsidR="005665EB" w:rsidRPr="005665EB">
        <w:rPr>
          <w:sz w:val="24"/>
        </w:rPr>
        <w:t>sc</w:t>
      </w:r>
      <w:proofErr w:type="spellEnd"/>
      <w:r w:rsidR="005665EB" w:rsidRPr="005665EB">
        <w:rPr>
          <w:sz w:val="24"/>
        </w:rPr>
        <w:t>. Ankica Kovač, Fakultet strojarstva i brodogradnje</w:t>
      </w:r>
      <w:r w:rsidR="002240B2">
        <w:rPr>
          <w:sz w:val="24"/>
        </w:rPr>
        <w:t xml:space="preserve"> je</w:t>
      </w:r>
      <w:r>
        <w:rPr>
          <w:sz w:val="24"/>
        </w:rPr>
        <w:t xml:space="preserve"> </w:t>
      </w:r>
      <w:r w:rsidR="002240B2">
        <w:rPr>
          <w:sz w:val="24"/>
        </w:rPr>
        <w:t xml:space="preserve">moderirala </w:t>
      </w:r>
      <w:r>
        <w:rPr>
          <w:sz w:val="24"/>
        </w:rPr>
        <w:t>raspravu</w:t>
      </w:r>
      <w:r w:rsidR="002240B2">
        <w:rPr>
          <w:sz w:val="24"/>
        </w:rPr>
        <w:t>.</w:t>
      </w:r>
      <w:r>
        <w:rPr>
          <w:sz w:val="24"/>
        </w:rPr>
        <w:t xml:space="preserve"> </w:t>
      </w:r>
    </w:p>
    <w:p w:rsidR="005665EB" w:rsidRDefault="005665EB" w:rsidP="005665EB">
      <w:pPr>
        <w:rPr>
          <w:sz w:val="24"/>
        </w:rPr>
      </w:pPr>
      <w:r>
        <w:rPr>
          <w:sz w:val="24"/>
        </w:rPr>
        <w:t xml:space="preserve">Ovi zaključci i preporuke </w:t>
      </w:r>
      <w:r w:rsidR="002240B2">
        <w:rPr>
          <w:sz w:val="24"/>
        </w:rPr>
        <w:t>predstavit</w:t>
      </w:r>
      <w:r>
        <w:rPr>
          <w:sz w:val="24"/>
        </w:rPr>
        <w:t xml:space="preserve"> će se na završnoj konferenciji 27.10.2021.</w:t>
      </w:r>
    </w:p>
    <w:p w:rsidR="005665EB" w:rsidRDefault="005665EB" w:rsidP="005665EB">
      <w:pPr>
        <w:rPr>
          <w:sz w:val="24"/>
        </w:rPr>
      </w:pPr>
      <w:r w:rsidRPr="00831FEE">
        <w:rPr>
          <w:b/>
          <w:sz w:val="24"/>
          <w:u w:val="single"/>
        </w:rPr>
        <w:t>Zaključci</w:t>
      </w:r>
      <w:r w:rsidR="002240B2" w:rsidRPr="00831FEE">
        <w:rPr>
          <w:b/>
          <w:sz w:val="24"/>
          <w:u w:val="single"/>
        </w:rPr>
        <w:t xml:space="preserve"> i preporuke</w:t>
      </w:r>
      <w:r w:rsidRPr="005665EB">
        <w:rPr>
          <w:sz w:val="24"/>
        </w:rPr>
        <w:t>:</w:t>
      </w:r>
    </w:p>
    <w:p w:rsidR="00DA7DC6" w:rsidRPr="001D2699" w:rsidRDefault="00DA7DC6" w:rsidP="00DA7DC6">
      <w:pPr>
        <w:numPr>
          <w:ilvl w:val="0"/>
          <w:numId w:val="4"/>
        </w:numPr>
      </w:pPr>
      <w:r>
        <w:t>Znanstvenici s</w:t>
      </w:r>
      <w:r w:rsidRPr="001D2699">
        <w:t>hvaćaju da je odgovornost za djelovanje podijeljena između izvršne nacionalne vlasti i društva u cjelini. Nije dakle isključivo niti na jednima niti drugima.</w:t>
      </w:r>
    </w:p>
    <w:p w:rsidR="00DA7DC6" w:rsidRPr="001D2699" w:rsidRDefault="00DA7DC6" w:rsidP="00DA7DC6">
      <w:pPr>
        <w:numPr>
          <w:ilvl w:val="0"/>
          <w:numId w:val="4"/>
        </w:numPr>
      </w:pPr>
      <w:r w:rsidRPr="001D2699">
        <w:t xml:space="preserve">Recikliranje i zeleni </w:t>
      </w:r>
      <w:proofErr w:type="spellStart"/>
      <w:r w:rsidRPr="001D2699">
        <w:t>konzumerizam</w:t>
      </w:r>
      <w:proofErr w:type="spellEnd"/>
      <w:r w:rsidRPr="001D2699">
        <w:t xml:space="preserve"> dominantni su alati koji su </w:t>
      </w:r>
      <w:r>
        <w:t>znanstvenicima</w:t>
      </w:r>
      <w:r w:rsidRPr="001D2699">
        <w:t xml:space="preserve"> osobno na raspolaganju – mi znamo da to nije samo po sebi dovoljno, niti općenito, niti posebno za njihovu ulogu u društvu kao znanstvenika.</w:t>
      </w:r>
    </w:p>
    <w:p w:rsidR="00DA7DC6" w:rsidRPr="001D2699" w:rsidRDefault="00DA7DC6" w:rsidP="00DA7DC6">
      <w:pPr>
        <w:numPr>
          <w:ilvl w:val="0"/>
          <w:numId w:val="4"/>
        </w:numPr>
      </w:pPr>
      <w:r w:rsidRPr="001D2699">
        <w:t xml:space="preserve">90% </w:t>
      </w:r>
      <w:r>
        <w:t xml:space="preserve">znanstvenika </w:t>
      </w:r>
      <w:r w:rsidRPr="001D2699">
        <w:t xml:space="preserve"> je u strahu od pseudo-znanosti i zdvaja nad izoliranom i pasivnom znanstvenom zajednicom u suočavanju s kritičnim društvenim problemima – treba im dati poticaj i smislenu platformu.</w:t>
      </w:r>
    </w:p>
    <w:p w:rsidR="00DA7DC6" w:rsidRPr="001D2699" w:rsidRDefault="00DA7DC6" w:rsidP="00DA7DC6">
      <w:pPr>
        <w:numPr>
          <w:ilvl w:val="0"/>
          <w:numId w:val="4"/>
        </w:numPr>
      </w:pPr>
      <w:r>
        <w:t xml:space="preserve">Znanstvenici </w:t>
      </w:r>
      <w:r w:rsidRPr="001D2699">
        <w:t xml:space="preserve">su </w:t>
      </w:r>
      <w:r>
        <w:t>v</w:t>
      </w:r>
      <w:r w:rsidRPr="001D2699">
        <w:t>ećinom nezadovoljni obrazovanjem o klimatskim promjenama na sveučilištima.</w:t>
      </w:r>
    </w:p>
    <w:p w:rsidR="00DA7DC6" w:rsidRPr="001D2699" w:rsidRDefault="00DA7DC6" w:rsidP="00DA7DC6">
      <w:pPr>
        <w:numPr>
          <w:ilvl w:val="0"/>
          <w:numId w:val="4"/>
        </w:numPr>
      </w:pPr>
      <w:r>
        <w:t>Znanstvenici u</w:t>
      </w:r>
      <w:r w:rsidRPr="001D2699">
        <w:t>glavnom već rade na pitanjima vezanim uz klim</w:t>
      </w:r>
      <w:r>
        <w:t>atske</w:t>
      </w:r>
      <w:r w:rsidRPr="001D2699">
        <w:t xml:space="preserve"> prom</w:t>
      </w:r>
      <w:r>
        <w:t>jene</w:t>
      </w:r>
      <w:r w:rsidRPr="001D2699">
        <w:t xml:space="preserve"> ali nedovoljno međusobno surađuju i nemaju projekata/financiranja/poticaja direktno usmjerenih na tu temu.</w:t>
      </w:r>
    </w:p>
    <w:p w:rsidR="00DA7DC6" w:rsidRPr="001D2699" w:rsidRDefault="00DA7DC6" w:rsidP="00DA7DC6">
      <w:pPr>
        <w:numPr>
          <w:ilvl w:val="0"/>
          <w:numId w:val="4"/>
        </w:numPr>
      </w:pPr>
      <w:r>
        <w:t>Znanstvenici p</w:t>
      </w:r>
      <w:r w:rsidRPr="001D2699">
        <w:t>ozivaju na više interdisciplinarnih istraživanja, s posebnim naglaskom na uključivanje društvenih i humanističkih znanosti, s naglaskom na RH i primjenu spoznaja na prilagodbu u RH.</w:t>
      </w:r>
      <w:bookmarkStart w:id="0" w:name="_GoBack"/>
      <w:bookmarkEnd w:id="0"/>
    </w:p>
    <w:p w:rsidR="00DA7DC6" w:rsidRPr="001D2699" w:rsidRDefault="00DA7DC6" w:rsidP="00DA7DC6">
      <w:pPr>
        <w:numPr>
          <w:ilvl w:val="0"/>
          <w:numId w:val="4"/>
        </w:numPr>
      </w:pPr>
      <w:r>
        <w:t>Potrebno je u</w:t>
      </w:r>
      <w:r w:rsidRPr="001D2699">
        <w:t>ključiti znanstvenike u dijalog dionika o klimatskim promjenama.</w:t>
      </w:r>
    </w:p>
    <w:p w:rsidR="00DA7DC6" w:rsidRPr="001D2699" w:rsidRDefault="00DA7DC6" w:rsidP="00DA7DC6">
      <w:pPr>
        <w:numPr>
          <w:ilvl w:val="0"/>
          <w:numId w:val="4"/>
        </w:numPr>
      </w:pPr>
      <w:r>
        <w:t>Potrebno je u</w:t>
      </w:r>
      <w:r w:rsidRPr="001D2699">
        <w:t>ključiti znanstvenike u oblikovanje zakona.</w:t>
      </w:r>
    </w:p>
    <w:p w:rsidR="00DA7DC6" w:rsidRPr="001D2699" w:rsidRDefault="00DA7DC6" w:rsidP="00DA7DC6">
      <w:pPr>
        <w:numPr>
          <w:ilvl w:val="0"/>
          <w:numId w:val="4"/>
        </w:numPr>
      </w:pPr>
      <w:r>
        <w:t>Potrebno je o</w:t>
      </w:r>
      <w:r w:rsidRPr="001D2699">
        <w:t>dluke temeljiti na znanstvenim činjenicama.</w:t>
      </w:r>
    </w:p>
    <w:p w:rsidR="003965B1" w:rsidRDefault="00DA7DC6" w:rsidP="00B14386">
      <w:pPr>
        <w:numPr>
          <w:ilvl w:val="0"/>
          <w:numId w:val="4"/>
        </w:numPr>
      </w:pPr>
      <w:r>
        <w:t>Potrebno je u</w:t>
      </w:r>
      <w:r w:rsidRPr="001D2699">
        <w:t>vesti klimu i klimatske promjene u kurikulume kao obvezan dio obrazovanja.</w:t>
      </w:r>
    </w:p>
    <w:sectPr w:rsidR="0039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9C6"/>
    <w:multiLevelType w:val="multilevel"/>
    <w:tmpl w:val="67B0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125"/>
    <w:multiLevelType w:val="hybridMultilevel"/>
    <w:tmpl w:val="3AF2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F12"/>
    <w:multiLevelType w:val="hybridMultilevel"/>
    <w:tmpl w:val="575CD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E77D0"/>
    <w:multiLevelType w:val="multilevel"/>
    <w:tmpl w:val="64B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EB"/>
    <w:rsid w:val="002240B2"/>
    <w:rsid w:val="003626BF"/>
    <w:rsid w:val="003965B1"/>
    <w:rsid w:val="004C2C5F"/>
    <w:rsid w:val="005665EB"/>
    <w:rsid w:val="00831FEE"/>
    <w:rsid w:val="00DA7DC6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19BC-1F9B-47F9-BEBA-61DE85E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Žerjav</dc:creator>
  <cp:keywords/>
  <dc:description/>
  <cp:lastModifiedBy>Branka Pivčević Novak</cp:lastModifiedBy>
  <cp:revision>6</cp:revision>
  <dcterms:created xsi:type="dcterms:W3CDTF">2021-10-01T11:03:00Z</dcterms:created>
  <dcterms:modified xsi:type="dcterms:W3CDTF">2021-10-19T07:44:00Z</dcterms:modified>
</cp:coreProperties>
</file>